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51" w:rsidRPr="00EA3551" w:rsidRDefault="00EA3551" w:rsidP="00EA3551">
      <w:pPr>
        <w:jc w:val="both"/>
        <w:rPr>
          <w:rFonts w:eastAsia="Times New Roman" w:cstheme="minorHAnsi"/>
          <w:lang w:eastAsia="en-GB"/>
        </w:rPr>
      </w:pPr>
      <w:r w:rsidRPr="00EA3551">
        <w:rPr>
          <w:rFonts w:eastAsia="Times New Roman" w:cstheme="minorHAnsi"/>
          <w:b/>
          <w:sz w:val="24"/>
          <w:lang w:eastAsia="en-GB"/>
        </w:rPr>
        <w:t>List of online resources and information</w:t>
      </w:r>
      <w:r>
        <w:rPr>
          <w:rFonts w:eastAsia="Times New Roman" w:cstheme="minorHAnsi"/>
          <w:b/>
          <w:sz w:val="24"/>
          <w:lang w:eastAsia="en-GB"/>
        </w:rPr>
        <w:t xml:space="preserve"> to support with bereavement.</w:t>
      </w:r>
      <w:bookmarkStart w:id="0" w:name="_GoBack"/>
      <w:bookmarkEnd w:id="0"/>
    </w:p>
    <w:p w:rsidR="00EA3551" w:rsidRPr="00EA3551" w:rsidRDefault="00EA3551" w:rsidP="00EA3551">
      <w:pPr>
        <w:spacing w:after="0" w:line="240" w:lineRule="auto"/>
        <w:jc w:val="both"/>
        <w:rPr>
          <w:rFonts w:eastAsia="Times New Roman" w:cstheme="minorHAnsi"/>
          <w:u w:val="single"/>
          <w:lang w:eastAsia="en-GB"/>
        </w:rPr>
      </w:pPr>
    </w:p>
    <w:p w:rsidR="00EA3551" w:rsidRPr="00EA3551" w:rsidRDefault="00EA3551" w:rsidP="00EA3551">
      <w:pPr>
        <w:spacing w:after="0" w:line="240" w:lineRule="auto"/>
        <w:jc w:val="both"/>
        <w:rPr>
          <w:rFonts w:eastAsia="Times New Roman" w:cstheme="minorHAnsi"/>
          <w:lang w:eastAsia="en-GB"/>
        </w:rPr>
      </w:pPr>
      <w:hyperlink r:id="rId4" w:history="1">
        <w:r w:rsidRPr="00EA3551">
          <w:rPr>
            <w:rFonts w:eastAsia="Times New Roman" w:cstheme="minorHAnsi"/>
            <w:color w:val="0000FF"/>
            <w:u w:val="single"/>
            <w:lang w:eastAsia="en-GB"/>
          </w:rPr>
          <w:t>www.winstonswish.org.uk</w:t>
        </w:r>
      </w:hyperlink>
      <w:r w:rsidRPr="00EA3551">
        <w:rPr>
          <w:rFonts w:eastAsia="Times New Roman" w:cstheme="minorHAnsi"/>
          <w:lang w:eastAsia="en-GB"/>
        </w:rPr>
        <w:t xml:space="preserve"> – </w:t>
      </w:r>
      <w:r w:rsidRPr="00EA3551">
        <w:rPr>
          <w:rFonts w:eastAsia="Times New Roman" w:cstheme="minorHAnsi"/>
          <w:i/>
          <w:lang w:eastAsia="en-GB"/>
        </w:rPr>
        <w:t>a useful website offering practical ideas for helping those bereaved in the family and school community</w:t>
      </w:r>
      <w:r w:rsidRPr="00EA3551">
        <w:rPr>
          <w:rFonts w:eastAsia="Times New Roman" w:cstheme="minorHAnsi"/>
          <w:lang w:eastAsia="en-GB"/>
        </w:rPr>
        <w:t>.</w:t>
      </w:r>
    </w:p>
    <w:p w:rsidR="00EA3551" w:rsidRPr="00EA3551" w:rsidRDefault="00EA3551" w:rsidP="00EA3551">
      <w:pPr>
        <w:spacing w:after="0" w:line="240" w:lineRule="auto"/>
        <w:jc w:val="both"/>
        <w:rPr>
          <w:rFonts w:eastAsia="Times New Roman" w:cstheme="minorHAnsi"/>
          <w:lang w:eastAsia="en-GB"/>
        </w:rPr>
      </w:pPr>
    </w:p>
    <w:p w:rsidR="00EA3551" w:rsidRPr="00EA3551" w:rsidRDefault="00EA3551" w:rsidP="00EA3551">
      <w:pPr>
        <w:spacing w:after="0" w:line="240" w:lineRule="auto"/>
        <w:jc w:val="both"/>
        <w:rPr>
          <w:rFonts w:eastAsia="Times New Roman" w:cstheme="minorHAnsi"/>
          <w:i/>
          <w:lang w:eastAsia="en-GB"/>
        </w:rPr>
      </w:pPr>
      <w:hyperlink r:id="rId5" w:history="1">
        <w:r w:rsidRPr="00EA3551">
          <w:rPr>
            <w:rFonts w:eastAsia="Times New Roman" w:cstheme="minorHAnsi"/>
            <w:color w:val="0000FF"/>
            <w:u w:val="single"/>
            <w:lang w:eastAsia="en-GB"/>
          </w:rPr>
          <w:t>www.chums.info</w:t>
        </w:r>
      </w:hyperlink>
      <w:r w:rsidRPr="00EA3551">
        <w:rPr>
          <w:rFonts w:eastAsia="Times New Roman" w:cstheme="minorHAnsi"/>
          <w:lang w:eastAsia="en-GB"/>
        </w:rPr>
        <w:t xml:space="preserve"> – </w:t>
      </w:r>
      <w:r w:rsidRPr="00EA3551">
        <w:rPr>
          <w:rFonts w:eastAsia="Times New Roman" w:cstheme="minorHAnsi"/>
          <w:i/>
          <w:lang w:eastAsia="en-GB"/>
        </w:rPr>
        <w:t>a bereavement support service for children who have suffered a loss</w:t>
      </w:r>
    </w:p>
    <w:p w:rsidR="00EA3551" w:rsidRPr="00EA3551" w:rsidRDefault="00EA3551" w:rsidP="00EA3551">
      <w:pPr>
        <w:spacing w:after="0" w:line="240" w:lineRule="auto"/>
        <w:jc w:val="both"/>
        <w:rPr>
          <w:rFonts w:eastAsia="Times New Roman" w:cstheme="minorHAnsi"/>
          <w:lang w:eastAsia="en-GB"/>
        </w:rPr>
      </w:pPr>
    </w:p>
    <w:p w:rsidR="00EA3551" w:rsidRPr="00EA3551" w:rsidRDefault="00EA3551" w:rsidP="00EA3551">
      <w:pPr>
        <w:spacing w:after="0" w:line="240" w:lineRule="auto"/>
        <w:jc w:val="both"/>
        <w:rPr>
          <w:rFonts w:eastAsia="Times New Roman" w:cstheme="minorHAnsi"/>
          <w:i/>
          <w:lang w:eastAsia="en-GB"/>
        </w:rPr>
      </w:pPr>
      <w:hyperlink r:id="rId6" w:history="1">
        <w:r w:rsidRPr="00EA3551">
          <w:rPr>
            <w:rFonts w:eastAsia="Times New Roman" w:cstheme="minorHAnsi"/>
            <w:color w:val="0000FF"/>
            <w:u w:val="single"/>
            <w:lang w:eastAsia="en-GB"/>
          </w:rPr>
          <w:t>www.childbereavement.org.uk</w:t>
        </w:r>
      </w:hyperlink>
      <w:r w:rsidRPr="00EA3551">
        <w:rPr>
          <w:rFonts w:eastAsia="Times New Roman" w:cstheme="minorHAnsi"/>
          <w:lang w:eastAsia="en-GB"/>
        </w:rPr>
        <w:t>-</w:t>
      </w:r>
      <w:r w:rsidRPr="00EA3551">
        <w:rPr>
          <w:rFonts w:eastAsia="Times New Roman" w:cstheme="minorHAnsi"/>
          <w:i/>
          <w:lang w:eastAsia="en-GB"/>
        </w:rPr>
        <w:t>a bereavement support service for children who have suffered a loss</w:t>
      </w:r>
    </w:p>
    <w:p w:rsidR="00EA3551" w:rsidRPr="00EA3551" w:rsidRDefault="00EA3551" w:rsidP="00EA3551">
      <w:pPr>
        <w:spacing w:after="0" w:line="240" w:lineRule="auto"/>
        <w:jc w:val="both"/>
        <w:rPr>
          <w:rFonts w:eastAsia="Times New Roman" w:cstheme="minorHAnsi"/>
          <w:lang w:eastAsia="en-GB"/>
        </w:rPr>
      </w:pPr>
    </w:p>
    <w:p w:rsidR="00EA3551" w:rsidRPr="00EA3551" w:rsidRDefault="00EA3551" w:rsidP="00EA3551">
      <w:pPr>
        <w:spacing w:after="0" w:line="240" w:lineRule="auto"/>
        <w:jc w:val="both"/>
        <w:rPr>
          <w:rFonts w:eastAsia="Times New Roman" w:cstheme="minorHAnsi"/>
          <w:i/>
          <w:lang w:eastAsia="en-GB"/>
        </w:rPr>
      </w:pPr>
      <w:hyperlink r:id="rId7" w:history="1">
        <w:r w:rsidRPr="00EA3551">
          <w:rPr>
            <w:rFonts w:eastAsia="Times New Roman" w:cstheme="minorHAnsi"/>
            <w:color w:val="0000FF"/>
            <w:u w:val="single"/>
            <w:lang w:eastAsia="en-GB"/>
          </w:rPr>
          <w:t>www.juliesplace.com</w:t>
        </w:r>
      </w:hyperlink>
      <w:r w:rsidRPr="00EA3551">
        <w:rPr>
          <w:rFonts w:eastAsia="Times New Roman" w:cstheme="minorHAnsi"/>
          <w:lang w:eastAsia="en-GB"/>
        </w:rPr>
        <w:t xml:space="preserve"> – </w:t>
      </w:r>
      <w:r w:rsidRPr="00EA3551">
        <w:rPr>
          <w:rFonts w:eastAsia="Times New Roman" w:cstheme="minorHAnsi"/>
          <w:i/>
          <w:lang w:eastAsia="en-GB"/>
        </w:rPr>
        <w:t>a support resource for bereaved siblings</w:t>
      </w:r>
    </w:p>
    <w:p w:rsidR="00EA3551" w:rsidRPr="00EA3551" w:rsidRDefault="00EA3551" w:rsidP="00EA3551">
      <w:pPr>
        <w:shd w:val="clear" w:color="auto" w:fill="FFFFFF"/>
        <w:spacing w:after="0" w:line="240" w:lineRule="auto"/>
        <w:jc w:val="both"/>
        <w:outlineLvl w:val="3"/>
        <w:rPr>
          <w:rFonts w:eastAsia="Times New Roman" w:cstheme="minorHAnsi"/>
          <w:i/>
          <w:iCs/>
          <w:color w:val="222222"/>
          <w:lang w:eastAsia="en-GB"/>
        </w:rPr>
      </w:pPr>
    </w:p>
    <w:p w:rsidR="00EA3551" w:rsidRPr="00EA3551" w:rsidRDefault="00EA3551" w:rsidP="00EA3551">
      <w:pPr>
        <w:shd w:val="clear" w:color="auto" w:fill="FFFFFF"/>
        <w:spacing w:after="0" w:line="240" w:lineRule="auto"/>
        <w:jc w:val="both"/>
        <w:outlineLvl w:val="3"/>
        <w:rPr>
          <w:rFonts w:eastAsia="Times New Roman" w:cstheme="minorHAnsi"/>
          <w:i/>
          <w:iCs/>
          <w:color w:val="222222"/>
          <w:lang w:eastAsia="en-GB"/>
        </w:rPr>
      </w:pPr>
      <w:hyperlink r:id="rId8" w:history="1">
        <w:r w:rsidRPr="00EA3551">
          <w:rPr>
            <w:rFonts w:eastAsia="Times New Roman" w:cstheme="minorHAnsi"/>
            <w:color w:val="0000FF"/>
            <w:u w:val="single"/>
            <w:lang w:eastAsia="en-GB"/>
          </w:rPr>
          <w:t>www.bhf.org.uk/smallcreature</w:t>
        </w:r>
      </w:hyperlink>
      <w:r w:rsidRPr="00EA3551">
        <w:rPr>
          <w:rFonts w:eastAsia="Times New Roman" w:cstheme="minorHAnsi"/>
          <w:i/>
          <w:iCs/>
          <w:color w:val="222222"/>
          <w:lang w:eastAsia="en-GB"/>
        </w:rPr>
        <w:t xml:space="preserve">  British Heart Foundation site to help children come to term with loss using cartoon creatures. An animated film and printed pack to go with it. </w:t>
      </w:r>
    </w:p>
    <w:p w:rsidR="00EA3551" w:rsidRPr="00EA3551" w:rsidRDefault="00EA3551" w:rsidP="00EA3551">
      <w:pPr>
        <w:spacing w:after="0" w:line="240" w:lineRule="auto"/>
        <w:jc w:val="both"/>
        <w:outlineLvl w:val="3"/>
        <w:rPr>
          <w:rFonts w:eastAsia="Times New Roman" w:cstheme="minorHAnsi"/>
          <w:i/>
          <w:iCs/>
          <w:color w:val="666666"/>
          <w:lang w:eastAsia="en-GB"/>
        </w:rPr>
      </w:pPr>
    </w:p>
    <w:p w:rsidR="00EA3551" w:rsidRPr="00EA3551" w:rsidRDefault="00EA3551" w:rsidP="00EA3551">
      <w:pPr>
        <w:spacing w:after="0" w:line="240" w:lineRule="auto"/>
        <w:jc w:val="both"/>
        <w:outlineLvl w:val="3"/>
        <w:rPr>
          <w:rFonts w:eastAsia="Times New Roman" w:cstheme="minorHAnsi"/>
          <w:lang w:eastAsia="en-GB"/>
        </w:rPr>
      </w:pPr>
      <w:hyperlink r:id="rId9" w:history="1">
        <w:r w:rsidRPr="00EA3551">
          <w:rPr>
            <w:rFonts w:eastAsia="Times New Roman" w:cstheme="minorHAnsi"/>
            <w:color w:val="0000FF"/>
            <w:u w:val="single"/>
            <w:lang w:eastAsia="en-GB"/>
          </w:rPr>
          <w:t>www.bbc.co.uk/.../</w:t>
        </w:r>
        <w:r w:rsidRPr="00EA3551">
          <w:rPr>
            <w:rFonts w:eastAsia="Times New Roman" w:cstheme="minorHAnsi"/>
            <w:bCs/>
            <w:color w:val="0000FF"/>
            <w:u w:val="single"/>
            <w:lang w:eastAsia="en-GB"/>
          </w:rPr>
          <w:t>bereavement</w:t>
        </w:r>
        <w:r w:rsidRPr="00EA3551">
          <w:rPr>
            <w:rFonts w:eastAsia="Times New Roman" w:cstheme="minorHAnsi"/>
            <w:color w:val="0000FF"/>
            <w:u w:val="single"/>
            <w:lang w:eastAsia="en-GB"/>
          </w:rPr>
          <w:t>/</w:t>
        </w:r>
        <w:r w:rsidRPr="00EA3551">
          <w:rPr>
            <w:rFonts w:eastAsia="Times New Roman" w:cstheme="minorHAnsi"/>
            <w:bCs/>
            <w:color w:val="0000FF"/>
            <w:u w:val="single"/>
            <w:lang w:eastAsia="en-GB"/>
          </w:rPr>
          <w:t>bereavement</w:t>
        </w:r>
        <w:r w:rsidRPr="00EA3551">
          <w:rPr>
            <w:rFonts w:eastAsia="Times New Roman" w:cstheme="minorHAnsi"/>
            <w:color w:val="0000FF"/>
            <w:u w:val="single"/>
            <w:lang w:eastAsia="en-GB"/>
          </w:rPr>
          <w:t>_help</w:t>
        </w:r>
        <w:r w:rsidRPr="00EA3551">
          <w:rPr>
            <w:rFonts w:eastAsia="Times New Roman" w:cstheme="minorHAnsi"/>
            <w:bCs/>
            <w:color w:val="0000FF"/>
            <w:u w:val="single"/>
            <w:lang w:eastAsia="en-GB"/>
          </w:rPr>
          <w:t>children</w:t>
        </w:r>
        <w:r w:rsidRPr="00EA3551">
          <w:rPr>
            <w:rFonts w:eastAsia="Times New Roman" w:cstheme="minorHAnsi"/>
            <w:color w:val="0000FF"/>
            <w:u w:val="single"/>
            <w:lang w:eastAsia="en-GB"/>
          </w:rPr>
          <w:t>.shtml</w:t>
        </w:r>
      </w:hyperlink>
      <w:r w:rsidRPr="00EA3551">
        <w:rPr>
          <w:rFonts w:eastAsia="Times New Roman" w:cstheme="minorHAnsi"/>
          <w:i/>
          <w:iCs/>
          <w:color w:val="666666"/>
          <w:lang w:eastAsia="en-GB"/>
        </w:rPr>
        <w:t xml:space="preserve">   </w:t>
      </w:r>
      <w:r w:rsidRPr="00EA3551">
        <w:rPr>
          <w:rFonts w:eastAsia="Times New Roman" w:cstheme="minorHAnsi"/>
          <w:i/>
          <w:iCs/>
          <w:lang w:eastAsia="en-GB"/>
        </w:rPr>
        <w:t>Information on the way bereavement affects children</w:t>
      </w:r>
    </w:p>
    <w:p w:rsidR="00EA3551" w:rsidRPr="00EA3551" w:rsidRDefault="00EA3551" w:rsidP="00EA3551">
      <w:pPr>
        <w:spacing w:after="0" w:line="240" w:lineRule="auto"/>
        <w:jc w:val="both"/>
        <w:rPr>
          <w:rFonts w:eastAsia="Times New Roman" w:cstheme="minorHAnsi"/>
          <w:lang w:eastAsia="en-GB"/>
        </w:rPr>
      </w:pPr>
    </w:p>
    <w:p w:rsidR="00EA3551" w:rsidRPr="00EA3551" w:rsidRDefault="00EA3551" w:rsidP="00EA3551">
      <w:pPr>
        <w:spacing w:after="0" w:line="240" w:lineRule="auto"/>
        <w:jc w:val="both"/>
        <w:rPr>
          <w:rFonts w:eastAsia="Times New Roman" w:cstheme="minorHAnsi"/>
          <w:lang w:eastAsia="en-GB"/>
        </w:rPr>
      </w:pPr>
      <w:hyperlink r:id="rId10" w:history="1">
        <w:r w:rsidRPr="00EA3551">
          <w:rPr>
            <w:rFonts w:eastAsia="Times New Roman" w:cstheme="minorHAnsi"/>
            <w:color w:val="0000FF"/>
            <w:u w:val="single"/>
            <w:lang w:eastAsia="en-GB"/>
          </w:rPr>
          <w:t>http://www.crusebereavementcare.org.uk/</w:t>
        </w:r>
      </w:hyperlink>
      <w:r w:rsidRPr="00EA3551">
        <w:rPr>
          <w:rFonts w:eastAsia="Times New Roman" w:cstheme="minorHAnsi"/>
          <w:lang w:eastAsia="en-GB"/>
        </w:rPr>
        <w:t xml:space="preserve">  An organisation offering bereavement support</w:t>
      </w:r>
    </w:p>
    <w:p w:rsidR="00EA3551" w:rsidRPr="00EA3551" w:rsidRDefault="00EA3551" w:rsidP="00EA3551">
      <w:pPr>
        <w:spacing w:after="0" w:line="240" w:lineRule="auto"/>
        <w:jc w:val="both"/>
        <w:rPr>
          <w:rFonts w:eastAsia="Times New Roman" w:cstheme="minorHAnsi"/>
          <w:lang w:eastAsia="en-GB"/>
        </w:rPr>
      </w:pPr>
    </w:p>
    <w:p w:rsidR="00EA3551" w:rsidRPr="00EA3551" w:rsidRDefault="00EA3551" w:rsidP="00EA3551">
      <w:pPr>
        <w:spacing w:after="0" w:line="240" w:lineRule="auto"/>
        <w:jc w:val="both"/>
        <w:rPr>
          <w:rFonts w:eastAsia="Times New Roman" w:cstheme="minorHAnsi"/>
          <w:lang w:eastAsia="en-GB"/>
        </w:rPr>
      </w:pPr>
      <w:hyperlink r:id="rId11" w:history="1">
        <w:r w:rsidRPr="00EA3551">
          <w:rPr>
            <w:rFonts w:eastAsia="Times New Roman" w:cstheme="minorHAnsi"/>
            <w:color w:val="0000FF"/>
            <w:u w:val="single"/>
            <w:lang w:eastAsia="en-GB"/>
          </w:rPr>
          <w:t>http://www.childhoodbereavementnetwork.org.uk/index.htm</w:t>
        </w:r>
      </w:hyperlink>
      <w:r w:rsidRPr="00EA3551">
        <w:rPr>
          <w:rFonts w:eastAsia="Times New Roman" w:cstheme="minorHAnsi"/>
          <w:lang w:eastAsia="en-GB"/>
        </w:rPr>
        <w:t xml:space="preserve">  federation of organisations</w:t>
      </w:r>
    </w:p>
    <w:p w:rsidR="00EA3551" w:rsidRPr="00EA3551" w:rsidRDefault="00EA3551" w:rsidP="00EA3551">
      <w:pPr>
        <w:spacing w:after="0" w:line="240" w:lineRule="auto"/>
        <w:jc w:val="both"/>
        <w:rPr>
          <w:rFonts w:eastAsia="Times New Roman" w:cstheme="minorHAnsi"/>
          <w:lang w:eastAsia="en-GB"/>
        </w:rPr>
      </w:pPr>
    </w:p>
    <w:p w:rsidR="00EA3551" w:rsidRPr="00EA3551" w:rsidRDefault="00EA3551" w:rsidP="00EA3551">
      <w:pPr>
        <w:spacing w:before="100" w:beforeAutospacing="1" w:after="100" w:afterAutospacing="1" w:line="240" w:lineRule="auto"/>
        <w:jc w:val="both"/>
        <w:rPr>
          <w:rFonts w:eastAsia="Times New Roman" w:cstheme="minorHAnsi"/>
          <w:b/>
          <w:iCs/>
          <w:sz w:val="24"/>
          <w:lang w:val="en" w:eastAsia="en-GB"/>
        </w:rPr>
      </w:pPr>
      <w:r w:rsidRPr="00EA3551">
        <w:rPr>
          <w:rFonts w:eastAsia="Times New Roman" w:cstheme="minorHAnsi"/>
          <w:b/>
          <w:iCs/>
          <w:sz w:val="24"/>
          <w:lang w:val="en" w:eastAsia="en-GB"/>
        </w:rPr>
        <w:t>Books on Bereavement</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GRANPA</w:t>
      </w:r>
      <w:r w:rsidRPr="00EA3551">
        <w:rPr>
          <w:rFonts w:eastAsia="Times New Roman" w:cstheme="minorHAnsi"/>
          <w:i/>
          <w:iCs/>
          <w:lang w:val="en" w:eastAsia="en-GB"/>
        </w:rPr>
        <w:br/>
      </w:r>
      <w:r w:rsidRPr="00EA3551">
        <w:rPr>
          <w:rFonts w:eastAsia="Times New Roman" w:cstheme="minorHAnsi"/>
          <w:lang w:val="en" w:eastAsia="en-GB"/>
        </w:rPr>
        <w:t>John Burningham (Puffin, 1998, ISBN 0099-43408-3)</w:t>
      </w:r>
      <w:r w:rsidRPr="00EA3551">
        <w:rPr>
          <w:rFonts w:eastAsia="Times New Roman" w:cstheme="minorHAnsi"/>
          <w:lang w:val="en" w:eastAsia="en-GB"/>
        </w:rPr>
        <w:br/>
        <w:t>Designed to stimulate discussion rather than to tell a story, the book has a series of scenes of a little girl and her grandad, with comments from each or both of them. At the end, she is shown staring at his empty chair, without comments. The book allows the adult to direct discussion about not only the good things that the child remembers, but also the not so happy memories.</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GRANDAD, I'LL ALWAYS REMEMBER YOU </w:t>
      </w:r>
      <w:r w:rsidRPr="00EA3551">
        <w:rPr>
          <w:rFonts w:eastAsia="Times New Roman" w:cstheme="minorHAnsi"/>
          <w:i/>
          <w:iCs/>
          <w:lang w:val="en" w:eastAsia="en-GB"/>
        </w:rPr>
        <w:br/>
      </w:r>
      <w:r w:rsidRPr="00EA3551">
        <w:rPr>
          <w:rFonts w:eastAsia="Times New Roman" w:cstheme="minorHAnsi"/>
          <w:lang w:val="en" w:eastAsia="en-GB"/>
        </w:rPr>
        <w:t>De Bode and Broere (Evans / Helping Hands, 1997, ISBN 0237-51755-8) </w:t>
      </w:r>
      <w:r w:rsidRPr="00EA3551">
        <w:rPr>
          <w:rFonts w:eastAsia="Times New Roman" w:cstheme="minorHAnsi"/>
          <w:lang w:val="en" w:eastAsia="en-GB"/>
        </w:rPr>
        <w:br/>
        <w:t>A picture book about loss and memories, and potentially a good stimulus to talk about a bereavement.</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WHEN DINOSAURS DIE </w:t>
      </w:r>
      <w:r w:rsidRPr="00EA3551">
        <w:rPr>
          <w:rFonts w:eastAsia="Times New Roman" w:cstheme="minorHAnsi"/>
          <w:i/>
          <w:iCs/>
          <w:lang w:val="en" w:eastAsia="en-GB"/>
        </w:rPr>
        <w:br/>
      </w:r>
      <w:r w:rsidRPr="00EA3551">
        <w:rPr>
          <w:rFonts w:eastAsia="Times New Roman" w:cstheme="minorHAnsi"/>
          <w:lang w:val="en" w:eastAsia="en-GB"/>
        </w:rPr>
        <w:t>L &amp; M Brown (Little, Brown, 1996, hb, ISBN 0-316-10197-7) </w:t>
      </w:r>
      <w:r w:rsidRPr="00EA3551">
        <w:rPr>
          <w:rFonts w:eastAsia="Times New Roman" w:cstheme="minorHAnsi"/>
          <w:lang w:val="en" w:eastAsia="en-GB"/>
        </w:rPr>
        <w:br/>
        <w:t xml:space="preserve">Charming busy anthropomorphic pictures of dinosaurs illustrate topics and questions and a range of answers about death: Saying Goodbye; Customs and beliefs about death; why do people die? What does "dead" mean? It is also quite acute psychologically, acknowledging that disbelief, anger, fear, and sadness are common feelings when someone dies. </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REMEMBERING GRANDAD </w:t>
      </w:r>
      <w:r w:rsidRPr="00EA3551">
        <w:rPr>
          <w:rFonts w:eastAsia="Times New Roman" w:cstheme="minorHAnsi"/>
          <w:i/>
          <w:iCs/>
          <w:lang w:val="en" w:eastAsia="en-GB"/>
        </w:rPr>
        <w:br/>
      </w:r>
      <w:r w:rsidRPr="00EA3551">
        <w:rPr>
          <w:rFonts w:eastAsia="Times New Roman" w:cstheme="minorHAnsi"/>
          <w:lang w:val="en" w:eastAsia="en-GB"/>
        </w:rPr>
        <w:t xml:space="preserve">Sheila and Kate Isherwood (Oxford, ISBN 0-19-272368-5) </w:t>
      </w:r>
      <w:r w:rsidRPr="00EA3551">
        <w:rPr>
          <w:rFonts w:eastAsia="Times New Roman" w:cstheme="minorHAnsi"/>
          <w:lang w:val="en" w:eastAsia="en-GB"/>
        </w:rPr>
        <w:br/>
        <w:t xml:space="preserve">A girl's grandfather has died and looking back over the happy times they enjoyed together helps her to cope with the loss. Very specific episodes and illustrations give it a life-like feel. </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lang w:val="en" w:eastAsia="en-GB"/>
        </w:rPr>
        <w:br/>
      </w:r>
      <w:r w:rsidRPr="00EA3551">
        <w:rPr>
          <w:rFonts w:eastAsia="Times New Roman" w:cstheme="minorHAnsi"/>
          <w:i/>
          <w:iCs/>
          <w:lang w:val="en" w:eastAsia="en-GB"/>
        </w:rPr>
        <w:t>LIPLAP'S WISH</w:t>
      </w:r>
      <w:r w:rsidRPr="00EA3551">
        <w:rPr>
          <w:rFonts w:eastAsia="Times New Roman" w:cstheme="minorHAnsi"/>
          <w:i/>
          <w:iCs/>
          <w:lang w:val="en" w:eastAsia="en-GB"/>
        </w:rPr>
        <w:br/>
      </w:r>
      <w:r w:rsidRPr="00EA3551">
        <w:rPr>
          <w:rFonts w:eastAsia="Times New Roman" w:cstheme="minorHAnsi"/>
          <w:lang w:val="en" w:eastAsia="en-GB"/>
        </w:rPr>
        <w:lastRenderedPageBreak/>
        <w:t>Jonathan London and Sylvia Long (Chronicle Books, 1994, ISBN 0-8118-0505-0) </w:t>
      </w:r>
      <w:r w:rsidRPr="00EA3551">
        <w:rPr>
          <w:rFonts w:eastAsia="Times New Roman" w:cstheme="minorHAnsi"/>
          <w:lang w:val="en" w:eastAsia="en-GB"/>
        </w:rPr>
        <w:br/>
        <w:t xml:space="preserve">Liplap the rabbit's grandma has died, and his mother tells him of the rabbit legend that "long ago, when the first rabbits died, they became stars in the sky. And to this day, they come out at night and watch over us. And they remind us that our loved ones shine forever in our hearts… When Liplap asks if a star might be his grandma, his mother replies, "I think you could wish it were."  </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FRED </w:t>
      </w:r>
      <w:r w:rsidRPr="00EA3551">
        <w:rPr>
          <w:rFonts w:eastAsia="Times New Roman" w:cstheme="minorHAnsi"/>
          <w:i/>
          <w:iCs/>
          <w:lang w:val="en" w:eastAsia="en-GB"/>
        </w:rPr>
        <w:br/>
      </w:r>
      <w:r w:rsidRPr="00EA3551">
        <w:rPr>
          <w:rFonts w:eastAsia="Times New Roman" w:cstheme="minorHAnsi"/>
          <w:lang w:val="en" w:eastAsia="en-GB"/>
        </w:rPr>
        <w:t>Posy Simmons (Jonathan Cape, 1987, ISBN 0-2240-2448-5) </w:t>
      </w:r>
      <w:r w:rsidRPr="00EA3551">
        <w:rPr>
          <w:rFonts w:eastAsia="Times New Roman" w:cstheme="minorHAnsi"/>
          <w:lang w:val="en" w:eastAsia="en-GB"/>
        </w:rPr>
        <w:br/>
        <w:t>When Fred the cat dies his owners, Nick and Sophie, attend his funeral and learn about his secret life as a famous singer. The story raises the idea of celebrating a life in a good-humoured and touching way, with entertaining pictures and not much text.</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LIFETIMES </w:t>
      </w:r>
      <w:r w:rsidRPr="00EA3551">
        <w:rPr>
          <w:rFonts w:eastAsia="Times New Roman" w:cstheme="minorHAnsi"/>
          <w:i/>
          <w:iCs/>
          <w:lang w:val="en" w:eastAsia="en-GB"/>
        </w:rPr>
        <w:br/>
      </w:r>
      <w:r w:rsidRPr="00EA3551">
        <w:rPr>
          <w:rFonts w:eastAsia="Times New Roman" w:cstheme="minorHAnsi"/>
          <w:lang w:val="en" w:eastAsia="en-GB"/>
        </w:rPr>
        <w:t>Bryan Mellonie and Robert Ingpen (Belitha Press, 1997, ISBN 1-85561-760-9) </w:t>
      </w:r>
      <w:r w:rsidRPr="00EA3551">
        <w:rPr>
          <w:rFonts w:eastAsia="Times New Roman" w:cstheme="minorHAnsi"/>
          <w:lang w:val="en" w:eastAsia="en-GB"/>
        </w:rPr>
        <w:br/>
        <w:t xml:space="preserve">full title: </w:t>
      </w:r>
      <w:r w:rsidRPr="00EA3551">
        <w:rPr>
          <w:rFonts w:eastAsia="Times New Roman" w:cstheme="minorHAnsi"/>
          <w:i/>
          <w:iCs/>
          <w:lang w:val="en" w:eastAsia="en-GB"/>
        </w:rPr>
        <w:t>Beginnings and endings with lifetimes in between </w:t>
      </w:r>
      <w:r w:rsidRPr="00EA3551">
        <w:rPr>
          <w:rFonts w:eastAsia="Times New Roman" w:cstheme="minorHAnsi"/>
          <w:lang w:val="en" w:eastAsia="en-GB"/>
        </w:rPr>
        <w:t xml:space="preserve">– a beautiful way to explain life and death to children. This book places human life and death firmly in the natural world, and the tone is quietly reflective: "All around us everywhere, beginnings and endings are going on all the time. It may be sad, but it is the way of all things. For plants. For people. For birds”. </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BADGER'S PARTING GIFTS </w:t>
      </w:r>
      <w:r w:rsidRPr="00EA3551">
        <w:rPr>
          <w:rFonts w:eastAsia="Times New Roman" w:cstheme="minorHAnsi"/>
          <w:i/>
          <w:iCs/>
          <w:lang w:val="en" w:eastAsia="en-GB"/>
        </w:rPr>
        <w:br/>
      </w:r>
      <w:r w:rsidRPr="00EA3551">
        <w:rPr>
          <w:rFonts w:eastAsia="Times New Roman" w:cstheme="minorHAnsi"/>
          <w:lang w:val="en" w:eastAsia="en-GB"/>
        </w:rPr>
        <w:t>Susan Varley (Collins Picture Lions, pb, 1992) </w:t>
      </w:r>
      <w:r w:rsidRPr="00EA3551">
        <w:rPr>
          <w:rFonts w:eastAsia="Times New Roman" w:cstheme="minorHAnsi"/>
          <w:lang w:val="en" w:eastAsia="en-GB"/>
        </w:rPr>
        <w:br/>
        <w:t xml:space="preserve">An old favourite, a charming illustrated book in which a very old and much loved badger dies. The forest animals gather and reminisce about the important part Badger played in their lives, and as time passes memories of Badger make them smile. These memories were different for each of them, including very recognisable things like a favourite recipe or showing someone how to knot a tie - Badger's "parting gifts. </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WE LOVE THEM </w:t>
      </w:r>
      <w:r w:rsidRPr="00EA3551">
        <w:rPr>
          <w:rFonts w:eastAsia="Times New Roman" w:cstheme="minorHAnsi"/>
          <w:i/>
          <w:iCs/>
          <w:lang w:val="en" w:eastAsia="en-GB"/>
        </w:rPr>
        <w:br/>
      </w:r>
      <w:r w:rsidRPr="00EA3551">
        <w:rPr>
          <w:rFonts w:eastAsia="Times New Roman" w:cstheme="minorHAnsi"/>
          <w:lang w:val="en" w:eastAsia="en-GB"/>
        </w:rPr>
        <w:t>Martin Waddell (Walker Books,1990, ISBN 0-7445-7256-8) </w:t>
      </w:r>
      <w:r w:rsidRPr="00EA3551">
        <w:rPr>
          <w:rFonts w:eastAsia="Times New Roman" w:cstheme="minorHAnsi"/>
          <w:lang w:val="en" w:eastAsia="en-GB"/>
        </w:rPr>
        <w:br/>
        <w:t xml:space="preserve">Death is seen very much as part of life in this nicely illustrated story of life in the country, which conveys the idea that life goes on and that old creature’s give way to young ones. </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GRANDMA'S BILL </w:t>
      </w:r>
      <w:r w:rsidRPr="00EA3551">
        <w:rPr>
          <w:rFonts w:eastAsia="Times New Roman" w:cstheme="minorHAnsi"/>
          <w:i/>
          <w:iCs/>
          <w:lang w:val="en" w:eastAsia="en-GB"/>
        </w:rPr>
        <w:br/>
      </w:r>
      <w:r w:rsidRPr="00EA3551">
        <w:rPr>
          <w:rFonts w:eastAsia="Times New Roman" w:cstheme="minorHAnsi"/>
          <w:lang w:val="en" w:eastAsia="en-GB"/>
        </w:rPr>
        <w:t>Martin Waddell (Macdonald Young Books, pb, ISBN 0- 7500-0307-3) </w:t>
      </w:r>
      <w:r w:rsidRPr="00EA3551">
        <w:rPr>
          <w:rFonts w:eastAsia="Times New Roman" w:cstheme="minorHAnsi"/>
          <w:lang w:val="en" w:eastAsia="en-GB"/>
        </w:rPr>
        <w:br/>
        <w:t xml:space="preserve">Bill's grandma is a widow, and he learns about her "other Bill" by looking through her photo album with her. </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I'LL ALWAYS LOVE YOU </w:t>
      </w:r>
      <w:r w:rsidRPr="00EA3551">
        <w:rPr>
          <w:rFonts w:eastAsia="Times New Roman" w:cstheme="minorHAnsi"/>
          <w:i/>
          <w:iCs/>
          <w:lang w:val="en" w:eastAsia="en-GB"/>
        </w:rPr>
        <w:br/>
      </w:r>
      <w:r w:rsidRPr="00EA3551">
        <w:rPr>
          <w:rFonts w:eastAsia="Times New Roman" w:cstheme="minorHAnsi"/>
          <w:lang w:val="en" w:eastAsia="en-GB"/>
        </w:rPr>
        <w:t>H Wilhelm (Hodder &amp; Stoughton, 1985) </w:t>
      </w:r>
      <w:r w:rsidRPr="00EA3551">
        <w:rPr>
          <w:rFonts w:eastAsia="Times New Roman" w:cstheme="minorHAnsi"/>
          <w:lang w:val="en" w:eastAsia="en-GB"/>
        </w:rPr>
        <w:br/>
        <w:t>A touching story of the love between a little boy and his dog, who have grown up together. When the dog dies, the boy says that, although he is very sad, it helps that he used to tell the dog "I'll always love you" every night. An opportunity to discuss the importance of telling how you feel. Aimed at 4 to 7 year olds and delightfully illustrated.</w:t>
      </w:r>
    </w:p>
    <w:p w:rsidR="00EA3551" w:rsidRPr="00EA3551" w:rsidRDefault="00EA3551" w:rsidP="00EA3551">
      <w:pPr>
        <w:spacing w:before="100" w:beforeAutospacing="1" w:after="100" w:afterAutospacing="1" w:line="240" w:lineRule="auto"/>
        <w:rPr>
          <w:rFonts w:eastAsia="Times New Roman" w:cstheme="minorHAnsi"/>
          <w:lang w:val="en" w:eastAsia="en-GB"/>
        </w:rPr>
      </w:pPr>
      <w:r w:rsidRPr="00EA3551">
        <w:rPr>
          <w:rFonts w:eastAsia="Times New Roman" w:cstheme="minorHAnsi"/>
          <w:i/>
          <w:iCs/>
          <w:lang w:val="en" w:eastAsia="en-GB"/>
        </w:rPr>
        <w:t>I FEEL SAD </w:t>
      </w:r>
      <w:r w:rsidRPr="00EA3551">
        <w:rPr>
          <w:rFonts w:eastAsia="Times New Roman" w:cstheme="minorHAnsi"/>
          <w:i/>
          <w:iCs/>
          <w:lang w:val="en" w:eastAsia="en-GB"/>
        </w:rPr>
        <w:br/>
      </w:r>
      <w:r w:rsidRPr="00EA3551">
        <w:rPr>
          <w:rFonts w:eastAsia="Times New Roman" w:cstheme="minorHAnsi"/>
          <w:lang w:val="en" w:eastAsia="en-GB"/>
        </w:rPr>
        <w:t>(Wayland, ISBN 0-7052-1406-6) </w:t>
      </w:r>
      <w:r w:rsidRPr="00EA3551">
        <w:rPr>
          <w:rFonts w:eastAsia="Times New Roman" w:cstheme="minorHAnsi"/>
          <w:lang w:val="en" w:eastAsia="en-GB"/>
        </w:rPr>
        <w:br/>
        <w:t>Not specifically about death, but about different ways of expressing sadness. Could be a useful opening for a conversation about a bereavement, or about coping with feelings.</w:t>
      </w:r>
    </w:p>
    <w:p w:rsidR="006A2E9F" w:rsidRDefault="006A2E9F"/>
    <w:sectPr w:rsidR="006A2E9F">
      <w:footerReference w:type="default" r:id="rI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01873"/>
      <w:docPartObj>
        <w:docPartGallery w:val="Page Numbers (Bottom of Page)"/>
        <w:docPartUnique/>
      </w:docPartObj>
    </w:sdtPr>
    <w:sdtEndPr>
      <w:rPr>
        <w:color w:val="7F7F7F" w:themeColor="background1" w:themeShade="7F"/>
        <w:spacing w:val="60"/>
      </w:rPr>
    </w:sdtEndPr>
    <w:sdtContent>
      <w:p w:rsidR="002310FD" w:rsidRDefault="00EA35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2310FD" w:rsidRDefault="00EA35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51"/>
    <w:rsid w:val="006A2E9F"/>
    <w:rsid w:val="006A5614"/>
    <w:rsid w:val="00EA3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16D"/>
  <w15:chartTrackingRefBased/>
  <w15:docId w15:val="{36933FB2-8B10-420E-A91E-2A36C1D7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3551"/>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EA355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f.org.uk/smallcreatu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uliesplace.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bereavement.org.uk" TargetMode="External"/><Relationship Id="rId11" Type="http://schemas.openxmlformats.org/officeDocument/2006/relationships/hyperlink" Target="http://www.childhoodbereavementnetwork.org.uk/index.htm" TargetMode="External"/><Relationship Id="rId5" Type="http://schemas.openxmlformats.org/officeDocument/2006/relationships/hyperlink" Target="http://www.chums.info" TargetMode="External"/><Relationship Id="rId10" Type="http://schemas.openxmlformats.org/officeDocument/2006/relationships/hyperlink" Target="http://www.crusebereavementcare.org.uk/" TargetMode="External"/><Relationship Id="rId4" Type="http://schemas.openxmlformats.org/officeDocument/2006/relationships/hyperlink" Target="http://www.winstonswish.org.uk" TargetMode="External"/><Relationship Id="rId9" Type="http://schemas.openxmlformats.org/officeDocument/2006/relationships/hyperlink" Target="http://www.bbc.co.uk/.../bereavement/bereavement_helpchildre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Brookfields - Head</dc:creator>
  <cp:keywords/>
  <dc:description/>
  <cp:lastModifiedBy>Brookfields - Head</cp:lastModifiedBy>
  <cp:revision>1</cp:revision>
  <dcterms:created xsi:type="dcterms:W3CDTF">2020-04-09T13:41:00Z</dcterms:created>
  <dcterms:modified xsi:type="dcterms:W3CDTF">2020-04-09T13:41:00Z</dcterms:modified>
</cp:coreProperties>
</file>